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  <w:r>
        <w:rPr>
          <w:rtl w:val="0"/>
        </w:rPr>
        <w:t>17 aprile</w:t>
      </w:r>
    </w:p>
    <w:p>
      <w:pPr>
        <w:pStyle w:val="Corpo A"/>
      </w:pPr>
      <w:r>
        <w:rPr>
          <w:rtl w:val="0"/>
        </w:rPr>
        <w:t>Note a margine</w:t>
      </w:r>
    </w:p>
    <w:p>
      <w:pPr>
        <w:pStyle w:val="Corpo A"/>
      </w:pPr>
    </w:p>
    <w:p>
      <w:pPr>
        <w:pStyle w:val="Corpo A"/>
      </w:pPr>
      <w:r>
        <w:rPr>
          <w:rtl w:val="0"/>
        </w:rPr>
        <w:tab/>
        <w:t>Fra ieri e oggi sono uscita per spese e commissioni quasi come quando queste incombenze erano normali. Attraversando il paese dal centro alla periferia ho notato alcuni segni di cambiamento rispetto ad un mese fa  e altre situazioni che non hanno mancato di sorprendermi.</w:t>
      </w:r>
    </w:p>
    <w:p>
      <w:pPr>
        <w:pStyle w:val="Corpo A"/>
      </w:pPr>
      <w:r>
        <w:rPr>
          <w:rtl w:val="0"/>
        </w:rPr>
        <w:t>Ieri pomeriggio sono tornata  a fare la spesa all</w:t>
      </w:r>
      <w:r>
        <w:rPr>
          <w:rtl w:val="0"/>
        </w:rPr>
        <w:t>’</w:t>
      </w:r>
      <w:r>
        <w:rPr>
          <w:rtl w:val="0"/>
        </w:rPr>
        <w:t xml:space="preserve">Esselunga, come </w:t>
      </w:r>
      <w:r>
        <w:rPr>
          <w:rtl w:val="0"/>
        </w:rPr>
        <w:t xml:space="preserve">è </w:t>
      </w:r>
      <w:r>
        <w:rPr>
          <w:rtl w:val="0"/>
        </w:rPr>
        <w:t>mia abitudine, anche se l</w:t>
      </w:r>
      <w:r>
        <w:rPr>
          <w:rtl w:val="0"/>
        </w:rPr>
        <w:t>’</w:t>
      </w:r>
      <w:r>
        <w:rPr>
          <w:rtl w:val="0"/>
        </w:rPr>
        <w:t>ultima volta che ci avevo provato,</w:t>
      </w:r>
      <w:r>
        <w:rPr>
          <w:rtl w:val="0"/>
        </w:rPr>
        <w:t xml:space="preserve"> </w:t>
      </w:r>
      <w:r>
        <w:rPr>
          <w:rtl w:val="0"/>
        </w:rPr>
        <w:t>diverse settimane</w:t>
      </w:r>
      <w:r>
        <w:rPr>
          <w:rtl w:val="0"/>
        </w:rPr>
        <w:t xml:space="preserve"> fa</w:t>
      </w:r>
      <w:r>
        <w:rPr>
          <w:rtl w:val="0"/>
        </w:rPr>
        <w:t>, ero stata dissuasa  dalla lunga coda che si snodava per centinaia di metri. Decisamente la mia fidelizzazione  a questo supermercato, consolidatasi negli anni, non era sufficiente a farmi reggere i tempi di attesa e  la noia necessari a conquistarmi l</w:t>
      </w:r>
      <w:r>
        <w:rPr>
          <w:rtl w:val="0"/>
        </w:rPr>
        <w:t>’</w:t>
      </w:r>
      <w:r>
        <w:rPr>
          <w:rtl w:val="0"/>
        </w:rPr>
        <w:t>ingresso, cos</w:t>
      </w:r>
      <w:r>
        <w:rPr>
          <w:rtl w:val="0"/>
        </w:rPr>
        <w:t xml:space="preserve">ì </w:t>
      </w:r>
      <w:r>
        <w:rPr>
          <w:rtl w:val="0"/>
        </w:rPr>
        <w:t>avevo ripiegato su un altro negozio, pi</w:t>
      </w:r>
      <w:r>
        <w:rPr>
          <w:rtl w:val="0"/>
        </w:rPr>
        <w:t xml:space="preserve">ù </w:t>
      </w:r>
      <w:r>
        <w:rPr>
          <w:rtl w:val="0"/>
        </w:rPr>
        <w:t>piccolo ma  pi</w:t>
      </w:r>
      <w:r>
        <w:rPr>
          <w:rtl w:val="0"/>
        </w:rPr>
        <w:t xml:space="preserve">ù </w:t>
      </w:r>
      <w:r>
        <w:rPr>
          <w:rtl w:val="0"/>
        </w:rPr>
        <w:t>praticabile, vicino a casa.   Oggi ci ho riprovato perch</w:t>
      </w:r>
      <w:r>
        <w:rPr>
          <w:rtl w:val="0"/>
        </w:rPr>
        <w:t xml:space="preserve">é </w:t>
      </w:r>
      <w:r>
        <w:rPr>
          <w:rtl w:val="0"/>
        </w:rPr>
        <w:t>avevo bisogno di alcuni prodotti che avevo vanamente cercato nell</w:t>
      </w:r>
      <w:r>
        <w:rPr>
          <w:rtl w:val="0"/>
        </w:rPr>
        <w:t>’</w:t>
      </w:r>
      <w:r>
        <w:rPr>
          <w:rtl w:val="0"/>
        </w:rPr>
        <w:t>altro supermercato ma, di nuovo, non sarei stata disposta a sopportare una fila troppo lunga. Con mia sorpresa invece non c</w:t>
      </w:r>
      <w:r>
        <w:rPr>
          <w:rtl w:val="0"/>
        </w:rPr>
        <w:t>’</w:t>
      </w:r>
      <w:r>
        <w:rPr>
          <w:rtl w:val="0"/>
        </w:rPr>
        <w:t>era nessuno in attesa fuori dall</w:t>
      </w:r>
      <w:r>
        <w:rPr>
          <w:rtl w:val="0"/>
        </w:rPr>
        <w:t>’</w:t>
      </w:r>
      <w:r>
        <w:rPr>
          <w:rtl w:val="0"/>
        </w:rPr>
        <w:t>ingresso. Sono entrata subito e anche all</w:t>
      </w:r>
      <w:r>
        <w:rPr>
          <w:rtl w:val="0"/>
        </w:rPr>
        <w:t>’</w:t>
      </w:r>
      <w:r>
        <w:rPr>
          <w:rtl w:val="0"/>
        </w:rPr>
        <w:t xml:space="preserve">interno, nonostante la prova rapida della temperatura misurata ai clienti, </w:t>
      </w:r>
      <w:r>
        <w:rPr>
          <w:rtl w:val="0"/>
        </w:rPr>
        <w:t>non c</w:t>
      </w:r>
      <w:r>
        <w:rPr>
          <w:rtl w:val="0"/>
        </w:rPr>
        <w:t>’</w:t>
      </w:r>
      <w:r>
        <w:rPr>
          <w:rtl w:val="0"/>
        </w:rPr>
        <w:t xml:space="preserve">era nessun rallentamento </w:t>
      </w:r>
      <w:r>
        <w:rPr>
          <w:rtl w:val="0"/>
        </w:rPr>
        <w:t>nemmeno a</w:t>
      </w:r>
      <w:r>
        <w:rPr>
          <w:rtl w:val="0"/>
        </w:rPr>
        <w:t>ll</w:t>
      </w:r>
      <w:r>
        <w:rPr>
          <w:rtl w:val="0"/>
        </w:rPr>
        <w:t>’</w:t>
      </w:r>
      <w:r>
        <w:rPr>
          <w:rtl w:val="0"/>
        </w:rPr>
        <w:t>accesso all</w:t>
      </w:r>
      <w:r>
        <w:rPr>
          <w:rtl w:val="0"/>
        </w:rPr>
        <w:t xml:space="preserve">’ </w:t>
      </w:r>
      <w:r>
        <w:rPr>
          <w:rtl w:val="0"/>
        </w:rPr>
        <w:t>area di vendita vera e propria</w:t>
      </w:r>
      <w:r>
        <w:rPr>
          <w:rtl w:val="0"/>
        </w:rPr>
        <w:t>. Questa precauzione</w:t>
      </w:r>
      <w:r>
        <w:rPr>
          <w:rtl w:val="0"/>
        </w:rPr>
        <w:t xml:space="preserve"> ( per me un</w:t>
      </w:r>
      <w:r>
        <w:rPr>
          <w:rtl w:val="0"/>
        </w:rPr>
        <w:t>’</w:t>
      </w:r>
      <w:r>
        <w:rPr>
          <w:rtl w:val="0"/>
        </w:rPr>
        <w:t>assoluta novit</w:t>
      </w:r>
      <w:r>
        <w:rPr>
          <w:rtl w:val="0"/>
        </w:rPr>
        <w:t>à</w:t>
      </w:r>
      <w:r>
        <w:rPr>
          <w:rtl w:val="0"/>
        </w:rPr>
        <w:t>)</w:t>
      </w:r>
      <w:r>
        <w:rPr>
          <w:rtl w:val="0"/>
        </w:rPr>
        <w:t xml:space="preserve"> è </w:t>
      </w:r>
      <w:r>
        <w:rPr>
          <w:rtl w:val="0"/>
        </w:rPr>
        <w:t>un  altro segno dei tempi,</w:t>
      </w:r>
      <w:r>
        <w:rPr>
          <w:rtl w:val="0"/>
        </w:rPr>
        <w:t xml:space="preserve"> </w:t>
      </w:r>
      <w:r>
        <w:rPr>
          <w:rtl w:val="0"/>
        </w:rPr>
        <w:t>oltre alle mascherine obbligatorie per tutti, personale e clienti. Di mascherine se ne vedono ormai di  molte tipologie che hanno svelato la insospettata variet</w:t>
      </w:r>
      <w:r>
        <w:rPr>
          <w:rtl w:val="0"/>
        </w:rPr>
        <w:t xml:space="preserve">à </w:t>
      </w:r>
      <w:r>
        <w:rPr>
          <w:rtl w:val="0"/>
        </w:rPr>
        <w:t>di questo settore sconosciuto ai pi</w:t>
      </w:r>
      <w:r>
        <w:rPr>
          <w:rtl w:val="0"/>
        </w:rPr>
        <w:t>ù</w:t>
      </w:r>
      <w:r>
        <w:rPr>
          <w:rtl w:val="0"/>
        </w:rPr>
        <w:t xml:space="preserve">.  Ma  fra quelle standard, difficili da reperire e per questo molto costose, comincia ad affermarsi un nuovo trend.  Quelle di tendenza sono adesso lavabili e ricavate artigianalmente da tessuti colorati o decorati. Ho visto, distese sulle facce bandiere americane (non il massimo da esibire in questo momento, almeno per esorcismo) ma anche cuoricini, brillanti tinte unite e teneri cuccioli di gatti e cani. Non mi sorprenderebbe vedere presto, </w:t>
      </w:r>
      <w:r>
        <w:rPr>
          <w:rtl w:val="0"/>
        </w:rPr>
        <w:t>a coprire naso e bocca</w:t>
      </w:r>
      <w:r>
        <w:rPr>
          <w:rtl w:val="0"/>
        </w:rPr>
        <w:t>, anch l</w:t>
      </w:r>
      <w:r>
        <w:rPr>
          <w:rtl w:val="0"/>
        </w:rPr>
        <w:t>’</w:t>
      </w:r>
      <w:r>
        <w:rPr>
          <w:rtl w:val="0"/>
        </w:rPr>
        <w:t>immagine di Covid 19 che, se non fosse cos</w:t>
      </w:r>
      <w:r>
        <w:rPr>
          <w:rtl w:val="0"/>
        </w:rPr>
        <w:t xml:space="preserve">ì </w:t>
      </w:r>
      <w:r>
        <w:rPr>
          <w:rtl w:val="0"/>
        </w:rPr>
        <w:t>velenoso a respirarlo, se si potesse solo guardarne l</w:t>
      </w:r>
      <w:r>
        <w:rPr>
          <w:rtl w:val="0"/>
        </w:rPr>
        <w:t>’</w:t>
      </w:r>
      <w:r>
        <w:rPr>
          <w:rtl w:val="0"/>
        </w:rPr>
        <w:t xml:space="preserve">ingrandimento al microscopio elettronico tenendolo a distanza di sicurezza, sarebbe anche bello da vedere.  </w:t>
      </w:r>
    </w:p>
    <w:p>
      <w:pPr>
        <w:pStyle w:val="Corpo A"/>
      </w:pPr>
      <w:r>
        <w:rPr>
          <w:rtl w:val="0"/>
        </w:rPr>
        <w:tab/>
        <w:t>Questa mattina invece ho portato le coperte invernali, da poco tolte dai letti, alla lavanderia che si trova nell</w:t>
      </w:r>
      <w:r>
        <w:rPr>
          <w:rtl w:val="0"/>
        </w:rPr>
        <w:t>’</w:t>
      </w:r>
      <w:r>
        <w:rPr>
          <w:rtl w:val="0"/>
        </w:rPr>
        <w:t>edificio di un altro grande supermercato. Anche qui parcheggio semi deserto e nessun cliente in attesa all</w:t>
      </w:r>
      <w:r>
        <w:rPr>
          <w:rtl w:val="0"/>
        </w:rPr>
        <w:t>’</w:t>
      </w:r>
      <w:r>
        <w:rPr>
          <w:rtl w:val="0"/>
        </w:rPr>
        <w:t xml:space="preserve">ingresso.  Evidentemente la paura di morire di fame, se il virus ci risparmia, </w:t>
      </w:r>
      <w:r>
        <w:rPr>
          <w:rtl w:val="0"/>
        </w:rPr>
        <w:t xml:space="preserve">è </w:t>
      </w:r>
      <w:r>
        <w:rPr>
          <w:rtl w:val="0"/>
        </w:rPr>
        <w:t>passata, visto il regolare funzionamento dei supermercati e dei negozi di alimentari, oppure il livello delle  scorte accumulate  sull</w:t>
      </w:r>
      <w:r>
        <w:rPr>
          <w:rtl w:val="0"/>
        </w:rPr>
        <w:t>’</w:t>
      </w:r>
      <w:r>
        <w:rPr>
          <w:rtl w:val="0"/>
        </w:rPr>
        <w:t xml:space="preserve">onda di quella paura </w:t>
      </w:r>
      <w:r>
        <w:rPr>
          <w:rtl w:val="0"/>
        </w:rPr>
        <w:t xml:space="preserve">è </w:t>
      </w:r>
      <w:r>
        <w:rPr>
          <w:rtl w:val="0"/>
        </w:rPr>
        <w:t>stato tale da non rendere pi</w:t>
      </w:r>
      <w:r>
        <w:rPr>
          <w:rtl w:val="0"/>
        </w:rPr>
        <w:t xml:space="preserve">ù </w:t>
      </w:r>
      <w:r>
        <w:rPr>
          <w:rtl w:val="0"/>
        </w:rPr>
        <w:t xml:space="preserve">necessario fare la spesa per lunghi periodi. Ho visto invece una lunga coda di clienti mascherati che si allungava fino alla circonvallazione davanti ad un grande magazzino di prodotti detergenti e di igiene per la casa e la persona.  Di questi tempi, disinfettanti e detersivi sono diventati beni primari che se la battono con il pane e la carne.  Mi </w:t>
      </w:r>
      <w:r>
        <w:rPr>
          <w:rtl w:val="0"/>
        </w:rPr>
        <w:t xml:space="preserve">è </w:t>
      </w:r>
      <w:r>
        <w:rPr>
          <w:rtl w:val="0"/>
        </w:rPr>
        <w:t xml:space="preserve">sembrato di averne conferma quando, passando con la macchina davanti al forno Reverberi dove non </w:t>
      </w:r>
      <w:r>
        <w:rPr>
          <w:rtl w:val="0"/>
        </w:rPr>
        <w:t xml:space="preserve">è </w:t>
      </w:r>
      <w:r>
        <w:rPr>
          <w:rtl w:val="0"/>
        </w:rPr>
        <w:t xml:space="preserve">raro che si formino file sul marciapiede </w:t>
      </w:r>
      <w:r>
        <w:rPr>
          <w:rtl w:val="0"/>
        </w:rPr>
        <w:t>ad ogni ora di ogni giorno</w:t>
      </w:r>
      <w:r>
        <w:rPr>
          <w:rtl w:val="0"/>
        </w:rPr>
        <w:t xml:space="preserve">, ho visto solo due persone ben distanziate in attesa di essere ammesse in questo autentico tempio della panificazione. </w:t>
      </w:r>
      <w:r>
        <w:rPr>
          <w:rtl w:val="0"/>
        </w:rPr>
        <w:t xml:space="preserve"> </w:t>
      </w:r>
      <w:r>
        <w:rPr>
          <w:rtl w:val="0"/>
        </w:rPr>
        <w:t xml:space="preserve"> Stessa situazione al forno di via Pia, di solito ingolfato di persone che si accalcano davanti al banco e dove, nonostante fossero ammesse all</w:t>
      </w:r>
      <w:r>
        <w:rPr>
          <w:rtl w:val="0"/>
        </w:rPr>
        <w:t>’</w:t>
      </w:r>
      <w:r>
        <w:rPr>
          <w:rtl w:val="0"/>
        </w:rPr>
        <w:t>interno non pi</w:t>
      </w:r>
      <w:r>
        <w:rPr>
          <w:rtl w:val="0"/>
        </w:rPr>
        <w:t xml:space="preserve">ù </w:t>
      </w:r>
      <w:r>
        <w:rPr>
          <w:rtl w:val="0"/>
        </w:rPr>
        <w:t>di tre persone contemporaneamente, sono invece entrata come unica cliente.</w:t>
      </w:r>
    </w:p>
    <w:p>
      <w:pPr>
        <w:pStyle w:val="Corpo A"/>
        <w:jc w:val="center"/>
      </w:pPr>
      <w:r>
        <w:rPr>
          <w:rtl w:val="0"/>
          <w:lang w:val="it-IT"/>
        </w:rPr>
        <w:t>——————————————</w:t>
      </w:r>
      <w:r>
        <w:rPr>
          <w:rtl w:val="0"/>
          <w:lang w:val="it-IT"/>
        </w:rPr>
        <w:t>-</w:t>
        <w:tab/>
      </w:r>
    </w:p>
    <w:p>
      <w:pPr>
        <w:pStyle w:val="Corpo A"/>
      </w:pPr>
    </w:p>
    <w:p>
      <w:pPr>
        <w:pStyle w:val="Corpo A"/>
      </w:pPr>
      <w:r>
        <w:rPr>
          <w:rtl w:val="0"/>
        </w:rPr>
        <w:tab/>
        <w:t>I dati che confermano, giorno dopo  giorno, la diminuzione dei ricoveri ospedalieri e l</w:t>
      </w:r>
      <w:r>
        <w:rPr>
          <w:rtl w:val="0"/>
        </w:rPr>
        <w:t>’</w:t>
      </w:r>
      <w:r>
        <w:rPr>
          <w:rtl w:val="0"/>
        </w:rPr>
        <w:t xml:space="preserve">alleggerimento della pressione nei reparti di  terapia intensiva, mentre invece  aumenta il numero dei guariti,  alimentano   la speranza di poter tornare a riprendere le abitudini di una vita fa. Sulle pagine dei giornali il rilievo dato allo spaventoso conteggio delle vittime del virus  </w:t>
      </w:r>
      <w:r>
        <w:rPr>
          <w:rtl w:val="0"/>
        </w:rPr>
        <w:t xml:space="preserve">è </w:t>
      </w:r>
      <w:r>
        <w:rPr>
          <w:rtl w:val="0"/>
        </w:rPr>
        <w:t>adesso sostituito da una specie di conto alla rovescia per individuare quando potranno riprendere lavoro e attivit</w:t>
      </w:r>
      <w:r>
        <w:rPr>
          <w:rtl w:val="0"/>
        </w:rPr>
        <w:t xml:space="preserve">à </w:t>
      </w:r>
      <w:r>
        <w:rPr>
          <w:rtl w:val="0"/>
        </w:rPr>
        <w:t>produttive, e con quale  ordine di priorit</w:t>
      </w:r>
      <w:r>
        <w:rPr>
          <w:rtl w:val="0"/>
        </w:rPr>
        <w:t>à</w:t>
      </w:r>
      <w:r>
        <w:rPr>
          <w:rtl w:val="0"/>
        </w:rPr>
        <w:t>. N</w:t>
      </w:r>
      <w:r>
        <w:rPr>
          <w:rtl w:val="0"/>
        </w:rPr>
        <w:t>onostante gli scienziati mettano in guardia dal rischio di riaperture affrettate</w:t>
      </w:r>
      <w:r>
        <w:rPr>
          <w:rtl w:val="0"/>
        </w:rPr>
        <w:t xml:space="preserve"> e consiglino cautela,</w:t>
      </w:r>
      <w:r>
        <w:rPr>
          <w:rtl w:val="0"/>
        </w:rPr>
        <w:t xml:space="preserve">  </w:t>
      </w:r>
      <w:r>
        <w:rPr>
          <w:rtl w:val="0"/>
        </w:rPr>
        <w:t xml:space="preserve">la voglia ( che </w:t>
      </w:r>
      <w:r>
        <w:rPr>
          <w:rtl w:val="0"/>
        </w:rPr>
        <w:t xml:space="preserve">è </w:t>
      </w:r>
      <w:r>
        <w:rPr>
          <w:rtl w:val="0"/>
        </w:rPr>
        <w:t>anche bisogno) di ricominciare comincia  a prevalere sulla paura e decisamente si comincia a vedere il bicchiere mezzo pieno, quando fino a ieri era invece desolatamente vuoto.</w:t>
      </w:r>
    </w:p>
    <w:p>
      <w:pPr>
        <w:pStyle w:val="Corpo A"/>
      </w:pPr>
      <w:r>
        <w:rPr>
          <w:rtl w:val="0"/>
        </w:rPr>
        <w:tab/>
        <w:t xml:space="preserve"> Poi si legge che in Corea del Sud, primo paese a contenere e a sconfiggere il virus con una politica di controllo ferreo delle occasioni di contagio, 141 persone guarite sono tornate positive.  E allora cascano le braccia e il livello del bicchiere torna ad abbassarsi.</w:t>
      </w:r>
    </w:p>
    <w:p>
      <w:pPr>
        <w:pStyle w:val="Corpo A"/>
        <w:jc w:val="center"/>
      </w:pPr>
      <w:r>
        <w:rPr>
          <w:rtl w:val="0"/>
          <w:lang w:val="it-IT"/>
        </w:rPr>
        <w:t>——————————————</w:t>
      </w:r>
      <w:r>
        <w:rPr>
          <w:rtl w:val="0"/>
          <w:lang w:val="it-IT"/>
        </w:rPr>
        <w:t>-</w:t>
      </w:r>
    </w:p>
    <w:p>
      <w:pPr>
        <w:pStyle w:val="Corpo A"/>
      </w:pPr>
      <w:r>
        <w:rPr>
          <w:rtl w:val="0"/>
        </w:rPr>
        <w:tab/>
        <w:t xml:space="preserve">Quanta retorica si </w:t>
      </w:r>
      <w:r>
        <w:rPr>
          <w:rtl w:val="0"/>
        </w:rPr>
        <w:t xml:space="preserve">è </w:t>
      </w:r>
      <w:r>
        <w:rPr>
          <w:rtl w:val="0"/>
        </w:rPr>
        <w:t>spesa per affermare che da questa esperienza usciremo migliori, anzi che lo siamo gi</w:t>
      </w:r>
      <w:r>
        <w:rPr>
          <w:rtl w:val="0"/>
        </w:rPr>
        <w:t xml:space="preserve">à </w:t>
      </w:r>
      <w:r>
        <w:rPr>
          <w:rtl w:val="0"/>
        </w:rPr>
        <w:t>e che non mancheremo di ispirare anche i nostri comportamenti futuri alla lezione che questa epidemia ci sta impartendo.</w:t>
      </w:r>
    </w:p>
    <w:p>
      <w:pPr>
        <w:pStyle w:val="Corpo A"/>
      </w:pPr>
      <w:r>
        <w:rPr>
          <w:rtl w:val="0"/>
        </w:rPr>
        <w:tab/>
        <w:t xml:space="preserve"> Io ho gi</w:t>
      </w:r>
      <w:r>
        <w:rPr>
          <w:rtl w:val="0"/>
        </w:rPr>
        <w:t xml:space="preserve">à </w:t>
      </w:r>
      <w:r>
        <w:rPr>
          <w:rtl w:val="0"/>
        </w:rPr>
        <w:t>espresso i miei dubbi al riguardo, poi leggo che in Messico e in altri paesi dell</w:t>
      </w:r>
      <w:r>
        <w:rPr>
          <w:rtl w:val="0"/>
        </w:rPr>
        <w:t>’</w:t>
      </w:r>
      <w:r>
        <w:rPr>
          <w:rtl w:val="0"/>
        </w:rPr>
        <w:t xml:space="preserve">America Centrale </w:t>
      </w:r>
      <w:r>
        <w:rPr>
          <w:rtl w:val="0"/>
        </w:rPr>
        <w:t xml:space="preserve">è </w:t>
      </w:r>
      <w:r>
        <w:rPr>
          <w:rtl w:val="0"/>
        </w:rPr>
        <w:t>cominciata la caccia ai medici e agli infermieri accusati di essere i nuovi untori, responsabili di portare il contagio  nei condomini dove abitano mettendo a rischio la vita delle altre persone che ci vivono. Le cronache riportano di serrate fatte per impedire  l</w:t>
      </w:r>
      <w:r>
        <w:rPr>
          <w:rtl w:val="0"/>
        </w:rPr>
        <w:t>’</w:t>
      </w:r>
      <w:r>
        <w:rPr>
          <w:rtl w:val="0"/>
        </w:rPr>
        <w:t>ingresso ai loro appartamenti  e di insulti e aggressioni a sanitari riconosciuti dal camice o dalla divisa indossati. Sembra assurdo e viene il sospetto di essere di fronte all</w:t>
      </w:r>
      <w:r>
        <w:rPr>
          <w:rtl w:val="0"/>
        </w:rPr>
        <w:t>’</w:t>
      </w:r>
      <w:r>
        <w:rPr>
          <w:rtl w:val="0"/>
        </w:rPr>
        <w:t>ennesima fake news.  Certo facciamo fatica a crederlo noi che, in Italia, assistiamo a tante pubbliche manifestazioni di ringraziamento e gratitudine nei confronti del personale sanitario, infaticabile ed esposto in prima linea in  questa lotta contro il male che ha gi</w:t>
      </w:r>
      <w:r>
        <w:rPr>
          <w:rtl w:val="0"/>
        </w:rPr>
        <w:t xml:space="preserve">à </w:t>
      </w:r>
      <w:r>
        <w:rPr>
          <w:rtl w:val="0"/>
        </w:rPr>
        <w:t>mietuto 131 vittime tra i medici e 31 fra gli infermieri. Poi ci ricordiamo delle aggressioni ai medici pi</w:t>
      </w:r>
      <w:r>
        <w:rPr>
          <w:rtl w:val="0"/>
        </w:rPr>
        <w:t xml:space="preserve">ù </w:t>
      </w:r>
      <w:r>
        <w:rPr>
          <w:rtl w:val="0"/>
        </w:rPr>
        <w:t xml:space="preserve">volte avvenute, non tanto tempo fa,  in quelle altre trincee che sono gli ambulatori e i Pronto Soccorso di alcuni ospedali, in certe parti del paese, e il dubbio che possa essere vero e che magari potrebbe capitare anche da noi si fa strada. </w:t>
      </w:r>
    </w:p>
    <w:p>
      <w:pPr>
        <w:pStyle w:val="Corpo A"/>
      </w:pPr>
    </w:p>
    <w:p>
      <w:pPr>
        <w:pStyle w:val="Corpo A"/>
        <w:jc w:val="center"/>
      </w:pPr>
      <w:r>
        <w:rPr>
          <w:rtl w:val="0"/>
          <w:lang w:val="it-IT"/>
        </w:rPr>
        <w:t>——————————————</w:t>
      </w:r>
      <w:r>
        <w:rPr>
          <w:rtl w:val="0"/>
          <w:lang w:val="it-IT"/>
        </w:rPr>
        <w:t>-</w:t>
      </w:r>
    </w:p>
    <w:p>
      <w:pPr>
        <w:pStyle w:val="Corpo A"/>
      </w:pPr>
    </w:p>
    <w:p>
      <w:pPr>
        <w:pStyle w:val="Corpo A"/>
      </w:pPr>
      <w:r>
        <w:rPr>
          <w:rtl w:val="0"/>
        </w:rPr>
        <w:tab/>
        <w:t>David Quammen, l</w:t>
      </w:r>
      <w:r>
        <w:rPr>
          <w:rtl w:val="0"/>
        </w:rPr>
        <w:t>’</w:t>
      </w:r>
      <w:r>
        <w:rPr>
          <w:rtl w:val="0"/>
        </w:rPr>
        <w:t xml:space="preserve">autore di </w:t>
      </w:r>
      <w:r>
        <w:rPr>
          <w:i w:val="1"/>
          <w:iCs w:val="1"/>
          <w:rtl w:val="0"/>
          <w:lang w:val="it-IT"/>
        </w:rPr>
        <w:t xml:space="preserve">Spillover , </w:t>
      </w:r>
      <w:r>
        <w:rPr>
          <w:rtl w:val="0"/>
        </w:rPr>
        <w:t xml:space="preserve">rispondendo ad alcune domande rivoltegli da ragazzi, ha dichiarato che   Covid-19 </w:t>
      </w:r>
      <w:r>
        <w:rPr>
          <w:rtl w:val="0"/>
        </w:rPr>
        <w:t xml:space="preserve">è </w:t>
      </w:r>
      <w:r>
        <w:rPr>
          <w:rtl w:val="0"/>
        </w:rPr>
        <w:t>il tipo di epidemia per cui aveva lanciato l</w:t>
      </w:r>
      <w:r>
        <w:rPr>
          <w:rtl w:val="0"/>
        </w:rPr>
        <w:t>’</w:t>
      </w:r>
      <w:r>
        <w:rPr>
          <w:rtl w:val="0"/>
        </w:rPr>
        <w:t>allarme, la prima con dimensioni globali di tale portata, ma non l</w:t>
      </w:r>
      <w:r>
        <w:rPr>
          <w:rtl w:val="0"/>
        </w:rPr>
        <w:t>’</w:t>
      </w:r>
      <w:r>
        <w:rPr>
          <w:rtl w:val="0"/>
        </w:rPr>
        <w:t xml:space="preserve">ultima. Siamo di fronte al terribile </w:t>
      </w:r>
      <w:r>
        <w:rPr>
          <w:i w:val="1"/>
          <w:iCs w:val="1"/>
          <w:rtl w:val="0"/>
          <w:lang w:val="it-IT"/>
        </w:rPr>
        <w:t xml:space="preserve">Big One </w:t>
      </w:r>
      <w:r>
        <w:rPr>
          <w:rtl w:val="0"/>
        </w:rPr>
        <w:t xml:space="preserve">pandemico destinato a ripresentarsi se non cambieremo i nostri comportamenti responsabili di provocare le zoonosi (passaggio di un virus da un animale a un uomo). </w:t>
      </w:r>
    </w:p>
    <w:p>
      <w:pPr>
        <w:pStyle w:val="Corpo A"/>
      </w:pPr>
      <w:r>
        <w:rPr>
          <w:rtl w:val="0"/>
        </w:rPr>
        <w:tab/>
        <w:t xml:space="preserve">Dice Quammen : </w:t>
      </w:r>
      <w:r>
        <w:rPr>
          <w:rtl w:val="0"/>
        </w:rPr>
        <w:t xml:space="preserve">“ </w:t>
      </w:r>
      <w:r>
        <w:rPr>
          <w:rtl w:val="0"/>
        </w:rPr>
        <w:t>Non eravamo preparati per questo. In realt</w:t>
      </w:r>
      <w:r>
        <w:rPr>
          <w:rtl w:val="0"/>
        </w:rPr>
        <w:t xml:space="preserve">à </w:t>
      </w:r>
      <w:r>
        <w:rPr>
          <w:rtl w:val="0"/>
        </w:rPr>
        <w:t>gli scienziati sapevano che sarebbe potuto accadere, ma i politici si sono rifiutati di spendere denaro per prepararsi all</w:t>
      </w:r>
      <w:r>
        <w:rPr>
          <w:rtl w:val="0"/>
        </w:rPr>
        <w:t>’</w:t>
      </w:r>
      <w:r>
        <w:rPr>
          <w:rtl w:val="0"/>
        </w:rPr>
        <w:t>occorrenza. Cos</w:t>
      </w:r>
      <w:r>
        <w:rPr>
          <w:rtl w:val="0"/>
        </w:rPr>
        <w:t xml:space="preserve">ì </w:t>
      </w:r>
      <w:r>
        <w:rPr>
          <w:rtl w:val="0"/>
        </w:rPr>
        <w:t>ora abbiamo un disastro globale.[</w:t>
      </w:r>
      <w:r>
        <w:rPr>
          <w:rtl w:val="0"/>
        </w:rPr>
        <w:t>…</w:t>
      </w:r>
      <w:r>
        <w:rPr>
          <w:rtl w:val="0"/>
        </w:rPr>
        <w:t>] La diffidenza verso la scienza e l</w:t>
      </w:r>
      <w:r>
        <w:rPr>
          <w:rtl w:val="0"/>
        </w:rPr>
        <w:t>’</w:t>
      </w:r>
      <w:r>
        <w:rPr>
          <w:rtl w:val="0"/>
        </w:rPr>
        <w:t xml:space="preserve">impazienza di negarla per credere in qualunque cosa faccia  il gioco dei pregiudizi politici ed economici di un leader o di un partito riducono le mostre </w:t>
      </w:r>
      <w:r>
        <w:rPr>
          <w:i w:val="1"/>
          <w:iCs w:val="1"/>
          <w:rtl w:val="0"/>
          <w:lang w:val="it-IT"/>
        </w:rPr>
        <w:t>chances</w:t>
      </w:r>
      <w:r>
        <w:rPr>
          <w:rtl w:val="0"/>
        </w:rPr>
        <w:t xml:space="preserve"> di combattere il </w:t>
      </w:r>
      <w:r>
        <w:rPr>
          <w:i w:val="1"/>
          <w:iCs w:val="1"/>
          <w:rtl w:val="0"/>
          <w:lang w:val="it-IT"/>
        </w:rPr>
        <w:t xml:space="preserve">Climate Change </w:t>
      </w:r>
      <w:r>
        <w:rPr>
          <w:rtl w:val="0"/>
        </w:rPr>
        <w:t>cos</w:t>
      </w:r>
      <w:r>
        <w:rPr>
          <w:rtl w:val="0"/>
        </w:rPr>
        <w:t xml:space="preserve">ì </w:t>
      </w:r>
      <w:r>
        <w:rPr>
          <w:rtl w:val="0"/>
        </w:rPr>
        <w:t>come il Covid-19. Coronavirus e cambiamento climatico in fondo hanno le stesse  cause: le dimensioni della popolazione umana e l</w:t>
      </w:r>
      <w:r>
        <w:rPr>
          <w:rtl w:val="0"/>
        </w:rPr>
        <w:t>’</w:t>
      </w:r>
      <w:r>
        <w:rPr>
          <w:rtl w:val="0"/>
        </w:rPr>
        <w:t>insaziabile fame dei nostri consumi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Corpo A"/>
      </w:pPr>
      <w:r>
        <w:rPr>
          <w:rtl w:val="0"/>
        </w:rPr>
        <w:tab/>
        <w:t>Servir</w:t>
      </w:r>
      <w:r>
        <w:rPr>
          <w:rtl w:val="0"/>
        </w:rPr>
        <w:t xml:space="preserve">à </w:t>
      </w:r>
      <w:r>
        <w:rPr>
          <w:rtl w:val="0"/>
        </w:rPr>
        <w:t>ribadirlo?  E</w:t>
      </w:r>
      <w:r>
        <w:rPr>
          <w:rtl w:val="0"/>
        </w:rPr>
        <w:t xml:space="preserve">’ </w:t>
      </w:r>
      <w:r>
        <w:rPr>
          <w:rtl w:val="0"/>
        </w:rPr>
        <w:t>lecito avere dubbi.</w:t>
      </w:r>
    </w:p>
    <w:p>
      <w:pPr>
        <w:pStyle w:val="Corpo A"/>
      </w:pPr>
      <w:r>
        <w:rPr>
          <w:rtl w:val="0"/>
        </w:rPr>
        <w:tab/>
        <w:t>Mentre in Cina, in seguito all</w:t>
      </w:r>
      <w:r>
        <w:rPr>
          <w:rtl w:val="0"/>
        </w:rPr>
        <w:t>’</w:t>
      </w:r>
      <w:r>
        <w:rPr>
          <w:rtl w:val="0"/>
        </w:rPr>
        <w:t>esplosione dell</w:t>
      </w:r>
      <w:r>
        <w:rPr>
          <w:rtl w:val="0"/>
        </w:rPr>
        <w:t>’</w:t>
      </w:r>
      <w:r>
        <w:rPr>
          <w:rtl w:val="0"/>
        </w:rPr>
        <w:t xml:space="preserve">epidemia,  </w:t>
      </w:r>
      <w:r>
        <w:rPr>
          <w:rtl w:val="0"/>
        </w:rPr>
        <w:t xml:space="preserve">è </w:t>
      </w:r>
      <w:r>
        <w:rPr>
          <w:rtl w:val="0"/>
        </w:rPr>
        <w:t>stata da poco messa al bando la vendita di cani e gatti per scopi alimentari, leggo nella rassegna stampa di ieri  che nemmeno l</w:t>
      </w:r>
      <w:r>
        <w:rPr>
          <w:rtl w:val="0"/>
        </w:rPr>
        <w:t>’</w:t>
      </w:r>
      <w:r>
        <w:rPr>
          <w:rtl w:val="0"/>
        </w:rPr>
        <w:t>espansione di Covid-19 frena la deforestazione della Amazzonia brasiliana. Nel  primo trimestre di quest</w:t>
      </w:r>
      <w:r>
        <w:rPr>
          <w:rtl w:val="0"/>
        </w:rPr>
        <w:t>’</w:t>
      </w:r>
      <w:r>
        <w:rPr>
          <w:rtl w:val="0"/>
        </w:rPr>
        <w:t>anno sono stati distrutti 796 chilometri quadrati di foresta, tanto quanto sei volte la superficie del Comune di Torino. Ma Bolsonaro rivendica il diritto di fare dell</w:t>
      </w:r>
      <w:r>
        <w:rPr>
          <w:rtl w:val="0"/>
        </w:rPr>
        <w:t>’</w:t>
      </w:r>
      <w:r>
        <w:rPr>
          <w:rtl w:val="0"/>
        </w:rPr>
        <w:t xml:space="preserve">Amazzonia, che </w:t>
      </w:r>
      <w:r>
        <w:rPr>
          <w:rtl w:val="0"/>
        </w:rPr>
        <w:t>è “</w:t>
      </w:r>
      <w:r>
        <w:rPr>
          <w:rtl w:val="0"/>
        </w:rPr>
        <w:t>sua</w:t>
      </w:r>
      <w:r>
        <w:rPr>
          <w:rtl w:val="0"/>
        </w:rPr>
        <w:t>”</w:t>
      </w:r>
      <w:r>
        <w:rPr>
          <w:rtl w:val="0"/>
        </w:rPr>
        <w:t>, quello che vuole e, per continuare a sfruttarla a oltranza, nega che il coronavirus sia un problema. E</w:t>
      </w:r>
      <w:r>
        <w:rPr>
          <w:rtl w:val="0"/>
        </w:rPr>
        <w:t xml:space="preserve">’ </w:t>
      </w:r>
      <w:r>
        <w:rPr>
          <w:rtl w:val="0"/>
        </w:rPr>
        <w:t xml:space="preserve">piuttosto una montatura messa in piedi dai nemici del </w:t>
      </w:r>
      <w:r>
        <w:rPr>
          <w:rtl w:val="0"/>
        </w:rPr>
        <w:t>“</w:t>
      </w:r>
      <w:r>
        <w:rPr>
          <w:rtl w:val="0"/>
        </w:rPr>
        <w:t>suo</w:t>
      </w:r>
      <w:r>
        <w:rPr>
          <w:rtl w:val="0"/>
        </w:rPr>
        <w:t xml:space="preserve">” </w:t>
      </w:r>
      <w:r>
        <w:rPr>
          <w:rtl w:val="0"/>
        </w:rPr>
        <w:t>Brasile.</w:t>
      </w:r>
    </w:p>
    <w:p>
      <w:pPr>
        <w:pStyle w:val="Corpo A"/>
      </w:pPr>
      <w:r>
        <w:rPr>
          <w:rtl w:val="0"/>
        </w:rPr>
        <w:tab/>
        <w:t>C.V.D.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